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E0" w:rsidRDefault="00FB1375" w:rsidP="00FB1375">
      <w:pPr>
        <w:jc w:val="center"/>
      </w:pPr>
      <w:r>
        <w:t>Plan d’action</w:t>
      </w:r>
    </w:p>
    <w:p w:rsidR="00FB1375" w:rsidRDefault="00FB1375"/>
    <w:p w:rsidR="00FE3E52" w:rsidRPr="003E1692" w:rsidRDefault="00FE3E52" w:rsidP="00FE3E52">
      <w:pPr>
        <w:rPr>
          <w:b/>
        </w:rPr>
      </w:pPr>
      <w:r w:rsidRPr="003E1692">
        <w:rPr>
          <w:b/>
        </w:rPr>
        <w:t>Critère 1</w:t>
      </w:r>
      <w:r w:rsidR="00C20715" w:rsidRPr="003E1692">
        <w:rPr>
          <w:b/>
        </w:rPr>
        <w:t xml:space="preserve">- </w:t>
      </w:r>
      <w:r w:rsidRPr="003E1692">
        <w:rPr>
          <w:b/>
        </w:rPr>
        <w:t xml:space="preserve"> </w:t>
      </w:r>
      <w:proofErr w:type="spellStart"/>
      <w:r w:rsidRPr="003E1692">
        <w:rPr>
          <w:b/>
        </w:rPr>
        <w:t>Ind</w:t>
      </w:r>
      <w:proofErr w:type="spellEnd"/>
      <w:r w:rsidRPr="003E1692">
        <w:rPr>
          <w:b/>
        </w:rPr>
        <w:t xml:space="preserve"> 1</w:t>
      </w:r>
    </w:p>
    <w:p w:rsidR="003E1692" w:rsidRDefault="00FB1375" w:rsidP="003E1692">
      <w:pPr>
        <w:spacing w:after="0"/>
      </w:pPr>
      <w:r>
        <w:t>Délais d’accès : délais de réponse d’envoi de la confirmation d’inscription/convention mentionné</w:t>
      </w:r>
      <w:r w:rsidR="00FE3E52">
        <w:t xml:space="preserve"> </w:t>
      </w:r>
      <w:r w:rsidR="003E1692">
        <w:t>dans le bulletin d’inscription</w:t>
      </w:r>
    </w:p>
    <w:p w:rsidR="00FB1375" w:rsidRDefault="003E1692" w:rsidP="003E1692">
      <w:pPr>
        <w:spacing w:after="0"/>
      </w:pPr>
      <w:r>
        <w:t xml:space="preserve">OK pour Normandie </w:t>
      </w:r>
      <w:r w:rsidR="00FE3E52">
        <w:t xml:space="preserve"> </w:t>
      </w:r>
      <w:proofErr w:type="spellStart"/>
      <w:r w:rsidR="00FE3E52">
        <w:t>Cf</w:t>
      </w:r>
      <w:proofErr w:type="spellEnd"/>
      <w:r w:rsidR="00FE3E52">
        <w:t xml:space="preserve"> pièce jointe</w:t>
      </w:r>
      <w:r w:rsidR="00B32EEB">
        <w:t xml:space="preserve"> </w:t>
      </w:r>
      <w:r w:rsidR="00B32EEB" w:rsidRPr="00B32EEB">
        <w:rPr>
          <w:color w:val="FF0000"/>
        </w:rPr>
        <w:t>à faire pour Journées 2021</w:t>
      </w:r>
    </w:p>
    <w:p w:rsidR="003E1692" w:rsidRDefault="003E1692" w:rsidP="00FE3E52"/>
    <w:p w:rsidR="003E1692" w:rsidRDefault="00FB1375" w:rsidP="003E1692">
      <w:pPr>
        <w:spacing w:after="0"/>
      </w:pPr>
      <w:r>
        <w:t>Date de création de la formation indiquée sur le programme</w:t>
      </w:r>
    </w:p>
    <w:p w:rsidR="00FB1375" w:rsidRDefault="003E1692" w:rsidP="003E1692">
      <w:pPr>
        <w:spacing w:after="0"/>
      </w:pPr>
      <w:r>
        <w:t xml:space="preserve">OK pour Normandie </w:t>
      </w:r>
      <w:proofErr w:type="spellStart"/>
      <w:r w:rsidR="00FE3E52">
        <w:t>Cf</w:t>
      </w:r>
      <w:proofErr w:type="spellEnd"/>
      <w:r w:rsidR="00FE3E52">
        <w:t xml:space="preserve"> pièce jointe</w:t>
      </w:r>
      <w:r w:rsidR="00B32EEB">
        <w:t xml:space="preserve"> </w:t>
      </w:r>
      <w:r w:rsidR="00B32EEB" w:rsidRPr="00B32EEB">
        <w:rPr>
          <w:color w:val="FF0000"/>
        </w:rPr>
        <w:t>à faire pour Journées 2021</w:t>
      </w:r>
    </w:p>
    <w:p w:rsidR="003E1692" w:rsidRDefault="003E1692" w:rsidP="00FE3E52"/>
    <w:p w:rsidR="00FE3E52" w:rsidRPr="003E1692" w:rsidRDefault="00FE3E52" w:rsidP="00FE3E52">
      <w:pPr>
        <w:rPr>
          <w:b/>
        </w:rPr>
      </w:pPr>
      <w:r w:rsidRPr="003E1692">
        <w:rPr>
          <w:b/>
        </w:rPr>
        <w:t xml:space="preserve">Critère 1 – </w:t>
      </w:r>
      <w:proofErr w:type="spellStart"/>
      <w:r w:rsidRPr="003E1692">
        <w:rPr>
          <w:b/>
        </w:rPr>
        <w:t>Ind</w:t>
      </w:r>
      <w:proofErr w:type="spellEnd"/>
      <w:r w:rsidRPr="003E1692">
        <w:rPr>
          <w:b/>
        </w:rPr>
        <w:t xml:space="preserve"> 2</w:t>
      </w:r>
    </w:p>
    <w:p w:rsidR="00FB1375" w:rsidRDefault="00FB1375" w:rsidP="00FE3E52">
      <w:r>
        <w:t>Compléter les objectifs qui doivent correspondre aux séquences de la formation</w:t>
      </w:r>
      <w:r w:rsidR="00FE3E52">
        <w:t xml:space="preserve"> – </w:t>
      </w:r>
      <w:proofErr w:type="spellStart"/>
      <w:r w:rsidR="00FE3E52">
        <w:t>Cf</w:t>
      </w:r>
      <w:proofErr w:type="spellEnd"/>
      <w:r w:rsidR="00FE3E52">
        <w:t xml:space="preserve"> pièces jointes</w:t>
      </w:r>
    </w:p>
    <w:p w:rsidR="00FB1375" w:rsidRDefault="00FB1375" w:rsidP="00FE3E52">
      <w:pPr>
        <w:spacing w:after="0"/>
      </w:pPr>
      <w:r>
        <w:t>Modalités d’évaluation : questionnaire d’évaluation :</w:t>
      </w:r>
      <w:r w:rsidR="00FE3E52">
        <w:t xml:space="preserve"> </w:t>
      </w:r>
      <w:proofErr w:type="spellStart"/>
      <w:r w:rsidR="00FE3E52">
        <w:t>Cf</w:t>
      </w:r>
      <w:proofErr w:type="spellEnd"/>
      <w:r w:rsidR="00FE3E52">
        <w:t xml:space="preserve"> pièces jointe avec message d’envoi.</w:t>
      </w:r>
    </w:p>
    <w:p w:rsidR="00FB1375" w:rsidRDefault="00FB1375" w:rsidP="00FE3E52">
      <w:pPr>
        <w:pStyle w:val="Paragraphedeliste"/>
        <w:numPr>
          <w:ilvl w:val="0"/>
          <w:numId w:val="3"/>
        </w:numPr>
        <w:spacing w:after="0"/>
      </w:pPr>
      <w:r>
        <w:t>Pour les apprenants</w:t>
      </w:r>
      <w:r w:rsidR="00EB2F1B">
        <w:t xml:space="preserve"> OK Normandie </w:t>
      </w:r>
      <w:r w:rsidR="00EB2F1B" w:rsidRPr="00EB2F1B">
        <w:rPr>
          <w:color w:val="FF0000"/>
        </w:rPr>
        <w:t xml:space="preserve">faire message pour Journées </w:t>
      </w:r>
      <w:r w:rsidR="00EB2F1B">
        <w:rPr>
          <w:color w:val="FF0000"/>
        </w:rPr>
        <w:t>+ questionnaire Pour les Journées</w:t>
      </w:r>
      <w:r w:rsidR="005A03CC">
        <w:rPr>
          <w:color w:val="FF0000"/>
        </w:rPr>
        <w:t xml:space="preserve"> </w:t>
      </w:r>
      <w:proofErr w:type="spellStart"/>
      <w:r w:rsidR="005A03CC">
        <w:rPr>
          <w:color w:val="FF0000"/>
        </w:rPr>
        <w:t>cf</w:t>
      </w:r>
      <w:proofErr w:type="spellEnd"/>
      <w:r w:rsidR="005A03CC">
        <w:rPr>
          <w:color w:val="FF0000"/>
        </w:rPr>
        <w:t xml:space="preserve"> </w:t>
      </w:r>
      <w:proofErr w:type="spellStart"/>
      <w:r w:rsidR="005A03CC">
        <w:rPr>
          <w:color w:val="FF0000"/>
        </w:rPr>
        <w:t>Héral</w:t>
      </w:r>
      <w:proofErr w:type="spellEnd"/>
    </w:p>
    <w:p w:rsidR="00FB1375" w:rsidRPr="00FE3E52" w:rsidRDefault="00FB1375" w:rsidP="00FE3E52">
      <w:pPr>
        <w:pStyle w:val="Paragraphedeliste"/>
        <w:numPr>
          <w:ilvl w:val="0"/>
          <w:numId w:val="3"/>
        </w:numPr>
        <w:spacing w:after="0"/>
      </w:pPr>
      <w:r w:rsidRPr="00FE3E52">
        <w:t>Pour les partenaires</w:t>
      </w:r>
      <w:r w:rsidR="00B32EEB">
        <w:t xml:space="preserve"> </w:t>
      </w:r>
      <w:r w:rsidR="00EB2F1B">
        <w:t>OK Normandie</w:t>
      </w:r>
      <w:r w:rsidR="00EB2F1B">
        <w:t xml:space="preserve"> </w:t>
      </w:r>
      <w:r w:rsidR="00EB2F1B" w:rsidRPr="00EB2F1B">
        <w:rPr>
          <w:color w:val="FF0000"/>
        </w:rPr>
        <w:t>Faire le questionnaire pour Journées</w:t>
      </w:r>
    </w:p>
    <w:p w:rsidR="00FB1375" w:rsidRPr="00FE3E52" w:rsidRDefault="00FB1375" w:rsidP="00FE3E52">
      <w:pPr>
        <w:pStyle w:val="Paragraphedeliste"/>
        <w:numPr>
          <w:ilvl w:val="0"/>
          <w:numId w:val="3"/>
        </w:numPr>
        <w:spacing w:after="0"/>
      </w:pPr>
      <w:r w:rsidRPr="00FE3E52">
        <w:t>Pour les intervenants</w:t>
      </w:r>
      <w:r w:rsidR="00EB2F1B">
        <w:t xml:space="preserve"> OK Normandie</w:t>
      </w:r>
      <w:r w:rsidR="00B32EEB">
        <w:t xml:space="preserve"> </w:t>
      </w:r>
      <w:r w:rsidR="00EB2F1B" w:rsidRPr="00EB2F1B">
        <w:rPr>
          <w:color w:val="FF0000"/>
        </w:rPr>
        <w:t>Faire le questionnaire pour Journées</w:t>
      </w:r>
    </w:p>
    <w:p w:rsidR="005A03CC" w:rsidRDefault="005A03CC" w:rsidP="003E1692">
      <w:pPr>
        <w:spacing w:after="0"/>
      </w:pPr>
    </w:p>
    <w:p w:rsidR="00FB1375" w:rsidRDefault="00FB1375" w:rsidP="003E1692">
      <w:pPr>
        <w:spacing w:after="0"/>
      </w:pPr>
      <w:r w:rsidRPr="003E1692">
        <w:t xml:space="preserve">Dépouillement </w:t>
      </w:r>
      <w:r w:rsidR="005A03CC">
        <w:t xml:space="preserve">questionnaire apprenants </w:t>
      </w:r>
      <w:r w:rsidRPr="003E1692">
        <w:t xml:space="preserve">(camemberts, verbatim) et communication </w:t>
      </w:r>
      <w:r w:rsidR="003E1692" w:rsidRPr="003E1692">
        <w:t>OK Pour Normandie</w:t>
      </w:r>
      <w:r w:rsidR="00EB2F1B">
        <w:t xml:space="preserve"> et Journées</w:t>
      </w:r>
    </w:p>
    <w:p w:rsidR="00EB2F1B" w:rsidRDefault="00EB2F1B" w:rsidP="003E1692">
      <w:pPr>
        <w:spacing w:after="0"/>
      </w:pPr>
    </w:p>
    <w:p w:rsidR="003E1692" w:rsidRPr="003E1692" w:rsidRDefault="00910EBC" w:rsidP="003E1692">
      <w:pPr>
        <w:spacing w:after="0"/>
      </w:pPr>
      <w:hyperlink r:id="rId5" w:history="1">
        <w:r w:rsidR="003E1692">
          <w:rPr>
            <w:rStyle w:val="Lienhypertexte"/>
          </w:rPr>
          <w:t>http://www.adh-asso.org/adhneowp/wp-content/uploads/2020/09/Resultats-Enquete-Evaluation-Normandie-25-novembre-2021-CHU-de-Rouen.pdf</w:t>
        </w:r>
      </w:hyperlink>
    </w:p>
    <w:p w:rsidR="003E1692" w:rsidRDefault="003E1692" w:rsidP="00FB1375">
      <w:pPr>
        <w:rPr>
          <w:color w:val="FF0000"/>
        </w:rPr>
      </w:pPr>
    </w:p>
    <w:p w:rsidR="003E1692" w:rsidRPr="003E1692" w:rsidRDefault="003E1692" w:rsidP="003E1692">
      <w:pPr>
        <w:spacing w:after="0"/>
      </w:pPr>
      <w:r w:rsidRPr="003E1692">
        <w:t>OK pour les Journées 2021</w:t>
      </w:r>
    </w:p>
    <w:p w:rsidR="003E1692" w:rsidRDefault="00910EBC" w:rsidP="003E1692">
      <w:pPr>
        <w:spacing w:after="0"/>
        <w:rPr>
          <w:color w:val="FF0000"/>
        </w:rPr>
      </w:pPr>
      <w:hyperlink r:id="rId6" w:history="1">
        <w:r w:rsidR="003E1692">
          <w:rPr>
            <w:rStyle w:val="Lienhypertexte"/>
          </w:rPr>
          <w:t>http://www.adh-asso.org/adhneowp/wp-content/uploads/2021/10/Bilan-evaluation-Journees-Nationales-ADH2021.pdf</w:t>
        </w:r>
      </w:hyperlink>
    </w:p>
    <w:p w:rsidR="003E1692" w:rsidRDefault="003E1692" w:rsidP="00FB1375">
      <w:pPr>
        <w:rPr>
          <w:color w:val="FF0000"/>
        </w:rPr>
      </w:pPr>
    </w:p>
    <w:p w:rsidR="00FE3E52" w:rsidRDefault="00FE3E52" w:rsidP="00FB1375">
      <w:pPr>
        <w:rPr>
          <w:color w:val="FF0000"/>
        </w:rPr>
      </w:pPr>
      <w:r>
        <w:rPr>
          <w:color w:val="FF0000"/>
        </w:rPr>
        <w:t xml:space="preserve">Critère 2 – </w:t>
      </w:r>
      <w:proofErr w:type="spellStart"/>
      <w:r>
        <w:rPr>
          <w:color w:val="FF0000"/>
        </w:rPr>
        <w:t>Ind</w:t>
      </w:r>
      <w:proofErr w:type="spellEnd"/>
      <w:r>
        <w:rPr>
          <w:color w:val="FF0000"/>
        </w:rPr>
        <w:t xml:space="preserve"> 4 Florent</w:t>
      </w:r>
    </w:p>
    <w:p w:rsidR="00FB1375" w:rsidRDefault="00FB1375" w:rsidP="00FB1375">
      <w:pPr>
        <w:spacing w:after="0"/>
      </w:pPr>
      <w:r>
        <w:t xml:space="preserve">Critère 2 – </w:t>
      </w:r>
      <w:proofErr w:type="spellStart"/>
      <w:r>
        <w:t>Ind</w:t>
      </w:r>
      <w:proofErr w:type="spellEnd"/>
      <w:r>
        <w:t xml:space="preserve"> 6</w:t>
      </w:r>
    </w:p>
    <w:p w:rsidR="00D24651" w:rsidRDefault="00FB1375" w:rsidP="00FB1375">
      <w:pPr>
        <w:spacing w:after="0"/>
      </w:pPr>
      <w:r>
        <w:t>Supports des intervenants (</w:t>
      </w:r>
      <w:proofErr w:type="spellStart"/>
      <w:r>
        <w:t>ppt</w:t>
      </w:r>
      <w:proofErr w:type="spellEnd"/>
      <w:r>
        <w:t xml:space="preserve">, vidéo) – </w:t>
      </w:r>
      <w:r w:rsidR="00910EBC">
        <w:t>Mail</w:t>
      </w:r>
      <w:bookmarkStart w:id="0" w:name="_GoBack"/>
      <w:bookmarkEnd w:id="0"/>
      <w:r w:rsidRPr="00D24651">
        <w:t xml:space="preserve"> demande de supports aux intervenants</w:t>
      </w:r>
      <w:r w:rsidR="00D24651">
        <w:t xml:space="preserve"> </w:t>
      </w:r>
    </w:p>
    <w:p w:rsidR="00FB1375" w:rsidRDefault="00D24651" w:rsidP="00FB1375">
      <w:pPr>
        <w:spacing w:after="0"/>
        <w:rPr>
          <w:color w:val="FF0000"/>
        </w:rPr>
      </w:pPr>
      <w:r>
        <w:t>OK pour les 2</w:t>
      </w:r>
    </w:p>
    <w:p w:rsidR="00FE3E52" w:rsidRDefault="00FE3E52" w:rsidP="00FB1375">
      <w:pPr>
        <w:spacing w:after="0"/>
        <w:rPr>
          <w:color w:val="FF0000"/>
        </w:rPr>
      </w:pPr>
    </w:p>
    <w:p w:rsidR="00FE3E52" w:rsidRDefault="00FE3E52" w:rsidP="00FB1375">
      <w:pPr>
        <w:spacing w:after="0"/>
        <w:rPr>
          <w:color w:val="FF0000"/>
        </w:rPr>
      </w:pPr>
      <w:r>
        <w:rPr>
          <w:color w:val="FF0000"/>
        </w:rPr>
        <w:t>Critère 3 –</w:t>
      </w:r>
      <w:proofErr w:type="spellStart"/>
      <w:r>
        <w:rPr>
          <w:color w:val="FF0000"/>
        </w:rPr>
        <w:t>Ind</w:t>
      </w:r>
      <w:proofErr w:type="spellEnd"/>
      <w:r>
        <w:rPr>
          <w:color w:val="FF0000"/>
        </w:rPr>
        <w:t xml:space="preserve"> 11</w:t>
      </w:r>
    </w:p>
    <w:p w:rsidR="00FE3E52" w:rsidRDefault="00FE3E52" w:rsidP="00FB1375">
      <w:pPr>
        <w:spacing w:after="0"/>
      </w:pPr>
      <w:r>
        <w:t xml:space="preserve">Questionnaire d’évaluation – </w:t>
      </w:r>
      <w:proofErr w:type="spellStart"/>
      <w:r>
        <w:t>Cf</w:t>
      </w:r>
      <w:proofErr w:type="spellEnd"/>
      <w:r>
        <w:t xml:space="preserve"> supra</w:t>
      </w:r>
    </w:p>
    <w:p w:rsidR="00FE3E52" w:rsidRDefault="00FE3E52" w:rsidP="00FB1375">
      <w:pPr>
        <w:spacing w:after="0"/>
      </w:pPr>
    </w:p>
    <w:p w:rsidR="00FE3E52" w:rsidRPr="00FE3E52" w:rsidRDefault="00FE3E52" w:rsidP="00FB1375">
      <w:pPr>
        <w:spacing w:after="0"/>
        <w:rPr>
          <w:color w:val="FF0000"/>
        </w:rPr>
      </w:pPr>
      <w:r w:rsidRPr="00FE3E52">
        <w:rPr>
          <w:color w:val="FF0000"/>
        </w:rPr>
        <w:t xml:space="preserve">Critère 3 – </w:t>
      </w:r>
      <w:proofErr w:type="spellStart"/>
      <w:r w:rsidRPr="00FE3E52">
        <w:rPr>
          <w:color w:val="FF0000"/>
        </w:rPr>
        <w:t>In</w:t>
      </w:r>
      <w:r>
        <w:rPr>
          <w:color w:val="FF0000"/>
        </w:rPr>
        <w:t>d</w:t>
      </w:r>
      <w:proofErr w:type="spellEnd"/>
      <w:r w:rsidRPr="00FE3E52">
        <w:rPr>
          <w:color w:val="FF0000"/>
        </w:rPr>
        <w:t xml:space="preserve"> 12</w:t>
      </w:r>
    </w:p>
    <w:p w:rsidR="00FE3E52" w:rsidRDefault="00FE3E52" w:rsidP="00FB1375">
      <w:pPr>
        <w:spacing w:after="0"/>
        <w:rPr>
          <w:color w:val="FF0000"/>
        </w:rPr>
      </w:pPr>
      <w:r w:rsidRPr="00FE3E52">
        <w:rPr>
          <w:color w:val="FF0000"/>
        </w:rPr>
        <w:t>Mail de relance rappelant la date et les horaires – Avec les sanctions ou pénalités  en cas d’abandon – Demande de confirmation de présence. Quiz en ligne pendant la manifestation, Twitter, questionnaire en ligne.</w:t>
      </w:r>
    </w:p>
    <w:p w:rsidR="00FE3E52" w:rsidRDefault="00FE3E52" w:rsidP="00FE3E52">
      <w:pPr>
        <w:spacing w:after="0"/>
        <w:rPr>
          <w:color w:val="FF0000"/>
        </w:rPr>
      </w:pPr>
      <w:r>
        <w:lastRenderedPageBreak/>
        <w:t xml:space="preserve">Anticiper les abandons avec des outils – Quiz, plateforme interactive, Twitter – </w:t>
      </w:r>
      <w:r w:rsidRPr="00FB1375">
        <w:rPr>
          <w:color w:val="FF0000"/>
        </w:rPr>
        <w:t>Reprendre les objectifs pédagogiques en y incluant ses outils – Faire un mail une semaine avant la formation pour leur rappeler la date.</w:t>
      </w:r>
      <w:r w:rsidR="00D93F03">
        <w:rPr>
          <w:color w:val="FF0000"/>
        </w:rPr>
        <w:t xml:space="preserve"> </w:t>
      </w:r>
      <w:r w:rsidR="00D93F03" w:rsidRPr="00D93F03">
        <w:rPr>
          <w:b/>
          <w:color w:val="000000" w:themeColor="text1"/>
        </w:rPr>
        <w:t>J’ai fait un mail de relance voir s’il convient</w:t>
      </w:r>
    </w:p>
    <w:p w:rsidR="00FE3E52" w:rsidRDefault="00FE3E52" w:rsidP="00FB1375">
      <w:pPr>
        <w:spacing w:after="0"/>
        <w:rPr>
          <w:color w:val="FF0000"/>
        </w:rPr>
      </w:pPr>
    </w:p>
    <w:p w:rsidR="00FE3E52" w:rsidRDefault="00FE3E52" w:rsidP="00FB1375">
      <w:pPr>
        <w:spacing w:after="0"/>
        <w:rPr>
          <w:color w:val="FF0000"/>
        </w:rPr>
      </w:pPr>
    </w:p>
    <w:p w:rsidR="00FE3E52" w:rsidRDefault="00FE3E52" w:rsidP="00FE3E52">
      <w:pPr>
        <w:spacing w:after="0"/>
      </w:pPr>
      <w:r w:rsidRPr="00FB1375">
        <w:t xml:space="preserve">Critère 4 – </w:t>
      </w:r>
      <w:proofErr w:type="spellStart"/>
      <w:r w:rsidRPr="00FB1375">
        <w:t>Ind</w:t>
      </w:r>
      <w:proofErr w:type="spellEnd"/>
      <w:r w:rsidRPr="00FB1375">
        <w:t xml:space="preserve"> 17</w:t>
      </w:r>
    </w:p>
    <w:p w:rsidR="00FE3E52" w:rsidRDefault="00FE3E52" w:rsidP="00FE3E52">
      <w:pPr>
        <w:spacing w:after="0"/>
      </w:pPr>
      <w:r>
        <w:t>Mail indiquant au contact sur</w:t>
      </w:r>
      <w:r w:rsidR="003E1692">
        <w:t xml:space="preserve"> </w:t>
      </w:r>
      <w:r>
        <w:t>place les besoins en matériel –DR en charge de la formation en copie. F mail joint.</w:t>
      </w:r>
    </w:p>
    <w:p w:rsidR="003E1692" w:rsidRPr="00FB1375" w:rsidRDefault="003E1692" w:rsidP="00FE3E52">
      <w:pPr>
        <w:spacing w:after="0"/>
      </w:pPr>
      <w:r>
        <w:t>Ok pour les deux</w:t>
      </w:r>
    </w:p>
    <w:p w:rsidR="00FE3E52" w:rsidRDefault="00FE3E52" w:rsidP="00FB1375">
      <w:pPr>
        <w:spacing w:after="0"/>
      </w:pPr>
    </w:p>
    <w:p w:rsidR="00FE3E52" w:rsidRPr="00FE3E52" w:rsidRDefault="00FE3E52" w:rsidP="00FB1375">
      <w:pPr>
        <w:spacing w:after="0"/>
        <w:rPr>
          <w:color w:val="FF0000"/>
        </w:rPr>
      </w:pPr>
      <w:r w:rsidRPr="00FE3E52">
        <w:rPr>
          <w:color w:val="FF0000"/>
        </w:rPr>
        <w:t xml:space="preserve">Critère 4 – </w:t>
      </w:r>
      <w:proofErr w:type="spellStart"/>
      <w:r w:rsidRPr="00FE3E52">
        <w:rPr>
          <w:color w:val="FF0000"/>
        </w:rPr>
        <w:t>Ind</w:t>
      </w:r>
      <w:proofErr w:type="spellEnd"/>
      <w:r w:rsidRPr="00FE3E52">
        <w:rPr>
          <w:color w:val="FF0000"/>
        </w:rPr>
        <w:t xml:space="preserve"> 19</w:t>
      </w:r>
    </w:p>
    <w:p w:rsidR="00FE3E52" w:rsidRPr="00FE3E52" w:rsidRDefault="00FE3E52" w:rsidP="00FB1375">
      <w:pPr>
        <w:spacing w:after="0"/>
        <w:rPr>
          <w:color w:val="FF0000"/>
        </w:rPr>
      </w:pPr>
      <w:r w:rsidRPr="00FE3E52">
        <w:rPr>
          <w:color w:val="FF0000"/>
        </w:rPr>
        <w:t xml:space="preserve">Mettre la date sur tous supports de cours, </w:t>
      </w:r>
      <w:proofErr w:type="spellStart"/>
      <w:r w:rsidRPr="00FE3E52">
        <w:rPr>
          <w:color w:val="FF0000"/>
        </w:rPr>
        <w:t>ppt</w:t>
      </w:r>
      <w:proofErr w:type="spellEnd"/>
      <w:r w:rsidRPr="00FE3E52">
        <w:rPr>
          <w:color w:val="FF0000"/>
        </w:rPr>
        <w:t xml:space="preserve">, vidéo </w:t>
      </w:r>
      <w:proofErr w:type="spellStart"/>
      <w:r w:rsidRPr="00FE3E52">
        <w:rPr>
          <w:color w:val="FF0000"/>
        </w:rPr>
        <w:t>etc</w:t>
      </w:r>
      <w:proofErr w:type="spellEnd"/>
      <w:r>
        <w:rPr>
          <w:color w:val="FF0000"/>
        </w:rPr>
        <w:t xml:space="preserve"> </w:t>
      </w:r>
      <w:r w:rsidRPr="00FE3E52">
        <w:rPr>
          <w:b/>
          <w:color w:val="FF0000"/>
        </w:rPr>
        <w:t>Florent</w:t>
      </w:r>
      <w:r w:rsidR="00B32EEB">
        <w:rPr>
          <w:b/>
          <w:color w:val="FF0000"/>
        </w:rPr>
        <w:t xml:space="preserve"> et Nicolas</w:t>
      </w:r>
    </w:p>
    <w:p w:rsidR="00FE3E52" w:rsidRPr="00FB1375" w:rsidRDefault="00FE3E52" w:rsidP="00FB1375">
      <w:pPr>
        <w:spacing w:after="0"/>
        <w:rPr>
          <w:color w:val="FF0000"/>
        </w:rPr>
      </w:pPr>
    </w:p>
    <w:p w:rsidR="00FB1375" w:rsidRDefault="00FB1375" w:rsidP="00FB1375">
      <w:pPr>
        <w:spacing w:after="0"/>
      </w:pPr>
      <w:r>
        <w:t xml:space="preserve">Critère 6 – </w:t>
      </w:r>
      <w:proofErr w:type="spellStart"/>
      <w:r>
        <w:t>Ind</w:t>
      </w:r>
      <w:proofErr w:type="spellEnd"/>
      <w:r>
        <w:t xml:space="preserve"> 11</w:t>
      </w:r>
    </w:p>
    <w:p w:rsidR="00FB1375" w:rsidRDefault="00FB1375" w:rsidP="00FB1375">
      <w:pPr>
        <w:spacing w:after="0"/>
      </w:pPr>
      <w:proofErr w:type="spellStart"/>
      <w:r>
        <w:t>Cf</w:t>
      </w:r>
      <w:proofErr w:type="spellEnd"/>
      <w:r>
        <w:t xml:space="preserve"> supra questionnaire d’évaluation en rapport avec le programme</w:t>
      </w:r>
      <w:r w:rsidR="00FE3E52">
        <w:t xml:space="preserve"> – Pièce jointe</w:t>
      </w:r>
    </w:p>
    <w:p w:rsidR="00FE3E52" w:rsidRDefault="003E1692" w:rsidP="00FB1375">
      <w:pPr>
        <w:spacing w:after="0"/>
      </w:pPr>
      <w:r>
        <w:t>Normandie OK</w:t>
      </w:r>
      <w:r w:rsidR="00B32EEB">
        <w:t xml:space="preserve"> </w:t>
      </w:r>
      <w:r w:rsidR="00B32EEB" w:rsidRPr="00B32EEB">
        <w:rPr>
          <w:color w:val="FF0000"/>
        </w:rPr>
        <w:t>à vérifier</w:t>
      </w:r>
    </w:p>
    <w:p w:rsidR="00FE3E52" w:rsidRDefault="00FE3E52" w:rsidP="00FB1375">
      <w:pPr>
        <w:spacing w:after="0"/>
      </w:pPr>
    </w:p>
    <w:p w:rsidR="00FE3E52" w:rsidRDefault="00FE3E52" w:rsidP="00FB1375">
      <w:pPr>
        <w:spacing w:after="0"/>
      </w:pPr>
    </w:p>
    <w:p w:rsidR="00FE3E52" w:rsidRDefault="00FE3E52" w:rsidP="00FB1375">
      <w:pPr>
        <w:spacing w:after="0"/>
      </w:pPr>
      <w:r>
        <w:t xml:space="preserve">Critère 6 – </w:t>
      </w:r>
      <w:proofErr w:type="spellStart"/>
      <w:r>
        <w:t>Ind</w:t>
      </w:r>
      <w:proofErr w:type="spellEnd"/>
      <w:r>
        <w:t xml:space="preserve"> 23</w:t>
      </w:r>
    </w:p>
    <w:p w:rsidR="00FE3E52" w:rsidRDefault="00910EBC" w:rsidP="00FB1375">
      <w:pPr>
        <w:spacing w:after="0"/>
      </w:pPr>
      <w:hyperlink r:id="rId7" w:history="1">
        <w:proofErr w:type="spellStart"/>
        <w:r w:rsidR="00FE3E52">
          <w:rPr>
            <w:rStyle w:val="Lienhypertexte"/>
          </w:rPr>
          <w:t>APMnews</w:t>
        </w:r>
        <w:proofErr w:type="spellEnd"/>
        <w:r w:rsidR="00FE3E52">
          <w:rPr>
            <w:rStyle w:val="Lienhypertexte"/>
          </w:rPr>
          <w:t xml:space="preserve"> - En direct</w:t>
        </w:r>
      </w:hyperlink>
    </w:p>
    <w:p w:rsidR="00FE3E52" w:rsidRDefault="00910EBC" w:rsidP="00FB1375">
      <w:pPr>
        <w:spacing w:after="0"/>
      </w:pPr>
      <w:hyperlink r:id="rId8" w:history="1">
        <w:r w:rsidR="00FE3E52">
          <w:rPr>
            <w:rStyle w:val="Lienhypertexte"/>
          </w:rPr>
          <w:t>https://abonnes.hospimedia.fr</w:t>
        </w:r>
      </w:hyperlink>
    </w:p>
    <w:p w:rsidR="00FE3E52" w:rsidRDefault="00910EBC" w:rsidP="00FB1375">
      <w:pPr>
        <w:spacing w:after="0"/>
      </w:pPr>
      <w:hyperlink r:id="rId9" w:history="1">
        <w:r w:rsidR="00FE3E52">
          <w:rPr>
            <w:rStyle w:val="Lienhypertexte"/>
          </w:rPr>
          <w:t>Fédération Hospitalière de France (FHF)</w:t>
        </w:r>
      </w:hyperlink>
    </w:p>
    <w:p w:rsidR="00FE3E52" w:rsidRDefault="00910EBC" w:rsidP="00FB1375">
      <w:pPr>
        <w:spacing w:after="0"/>
      </w:pPr>
      <w:hyperlink r:id="rId10" w:history="1">
        <w:r w:rsidR="00FE3E52">
          <w:rPr>
            <w:rStyle w:val="Lienhypertexte"/>
          </w:rPr>
          <w:t>Ministère des Solidarités et de la Santé (solidarites-sante.gouv.fr)</w:t>
        </w:r>
      </w:hyperlink>
    </w:p>
    <w:p w:rsidR="00FE3E52" w:rsidRDefault="00910EBC" w:rsidP="00FB1375">
      <w:pPr>
        <w:spacing w:after="0"/>
      </w:pPr>
      <w:hyperlink r:id="rId11" w:history="1">
        <w:r w:rsidR="00FE3E52">
          <w:rPr>
            <w:rStyle w:val="Lienhypertexte"/>
          </w:rPr>
          <w:t>En direct des CHU - Réseau CHU, l'actualité des CHU (reseau-chu.org)</w:t>
        </w:r>
      </w:hyperlink>
    </w:p>
    <w:p w:rsidR="00FB1375" w:rsidRDefault="00FB1375" w:rsidP="00FB1375">
      <w:pPr>
        <w:spacing w:after="0"/>
      </w:pPr>
    </w:p>
    <w:p w:rsidR="00FB1375" w:rsidRDefault="00FB1375" w:rsidP="00FB1375">
      <w:pPr>
        <w:spacing w:after="0"/>
        <w:rPr>
          <w:color w:val="FF0000"/>
        </w:rPr>
      </w:pPr>
    </w:p>
    <w:p w:rsidR="00FB1375" w:rsidRDefault="00FE3E52" w:rsidP="00FB1375">
      <w:pPr>
        <w:spacing w:after="0"/>
      </w:pPr>
      <w:r>
        <w:t>Critère 6</w:t>
      </w:r>
      <w:r w:rsidR="00FB1375" w:rsidRPr="00FB1375">
        <w:t xml:space="preserve"> – </w:t>
      </w:r>
      <w:proofErr w:type="spellStart"/>
      <w:r w:rsidR="00FB1375" w:rsidRPr="00FB1375">
        <w:t>Ind</w:t>
      </w:r>
      <w:proofErr w:type="spellEnd"/>
      <w:r w:rsidR="00FB1375" w:rsidRPr="00FB1375">
        <w:t xml:space="preserve"> 26</w:t>
      </w:r>
    </w:p>
    <w:p w:rsidR="00A42884" w:rsidRDefault="00FB1375" w:rsidP="00FB1375">
      <w:pPr>
        <w:spacing w:after="0"/>
      </w:pPr>
      <w:r>
        <w:t>Précision mentionnée dans le bulletin d’inscription</w:t>
      </w:r>
      <w:r w:rsidR="00FE3E52">
        <w:t xml:space="preserve"> concernant le référent handicap  </w:t>
      </w:r>
      <w:proofErr w:type="spellStart"/>
      <w:r w:rsidR="00FE3E52">
        <w:t>Cf</w:t>
      </w:r>
      <w:proofErr w:type="spellEnd"/>
      <w:r w:rsidR="00FE3E52">
        <w:t xml:space="preserve"> pièce </w:t>
      </w:r>
      <w:r w:rsidR="00C20715">
        <w:t>jointe :</w:t>
      </w:r>
      <w:r>
        <w:t xml:space="preserve"> Si besoin la permanence et le DR concerné mettront la personne </w:t>
      </w:r>
      <w:r w:rsidR="00A42884">
        <w:t xml:space="preserve">concernée </w:t>
      </w:r>
      <w:r>
        <w:t xml:space="preserve"> en lien avec des réfé</w:t>
      </w:r>
      <w:r w:rsidR="00A42884">
        <w:t>rents handicap</w:t>
      </w:r>
    </w:p>
    <w:p w:rsidR="00FB1375" w:rsidRDefault="00910EBC" w:rsidP="00FB1375">
      <w:pPr>
        <w:spacing w:after="0"/>
      </w:pPr>
      <w:hyperlink r:id="rId12" w:history="1">
        <w:r w:rsidR="00FB1375">
          <w:rPr>
            <w:rStyle w:val="Lienhypertexte"/>
          </w:rPr>
          <w:t xml:space="preserve">Réseau des référents handicap (RRH) | </w:t>
        </w:r>
        <w:proofErr w:type="spellStart"/>
        <w:r w:rsidR="00FB1375">
          <w:rPr>
            <w:rStyle w:val="Lienhypertexte"/>
          </w:rPr>
          <w:t>Agefiph</w:t>
        </w:r>
        <w:proofErr w:type="spellEnd"/>
      </w:hyperlink>
    </w:p>
    <w:p w:rsidR="00FB1375" w:rsidRDefault="00910EBC" w:rsidP="00FB1375">
      <w:hyperlink r:id="rId13" w:history="1">
        <w:r w:rsidR="00FB1375">
          <w:rPr>
            <w:rStyle w:val="Lienhypertexte"/>
          </w:rPr>
          <w:t>6 missions d'un référent handicap dans la fonction publique - Handicap et employeurs</w:t>
        </w:r>
      </w:hyperlink>
    </w:p>
    <w:p w:rsidR="00FB1375" w:rsidRDefault="00FB1375" w:rsidP="00FB1375">
      <w:pPr>
        <w:pStyle w:val="Paragraphedeliste"/>
      </w:pPr>
    </w:p>
    <w:p w:rsidR="00FB1375" w:rsidRDefault="00FE3E52">
      <w:r>
        <w:t xml:space="preserve">Critère 7 – </w:t>
      </w:r>
      <w:proofErr w:type="spellStart"/>
      <w:r>
        <w:t>Ind</w:t>
      </w:r>
      <w:proofErr w:type="spellEnd"/>
      <w:r>
        <w:t xml:space="preserve"> </w:t>
      </w:r>
      <w:r w:rsidR="00FB1375">
        <w:t xml:space="preserve">30 – </w:t>
      </w:r>
      <w:proofErr w:type="spellStart"/>
      <w:r w:rsidR="00FB1375">
        <w:t>Cf</w:t>
      </w:r>
      <w:proofErr w:type="spellEnd"/>
      <w:r w:rsidR="00FB1375">
        <w:t xml:space="preserve"> questionnaire d’évaluation ci-</w:t>
      </w:r>
      <w:r>
        <w:t>joint</w:t>
      </w:r>
    </w:p>
    <w:p w:rsidR="00FB1375" w:rsidRDefault="00FE3E52">
      <w:r>
        <w:t xml:space="preserve">Critère 7 – </w:t>
      </w:r>
      <w:proofErr w:type="spellStart"/>
      <w:r>
        <w:t>Ind</w:t>
      </w:r>
      <w:proofErr w:type="spellEnd"/>
      <w:r>
        <w:t xml:space="preserve"> </w:t>
      </w:r>
      <w:r w:rsidR="00FB1375">
        <w:t>31 – Prévention et traitement des réclamations</w:t>
      </w:r>
      <w:r>
        <w:t xml:space="preserve"> – </w:t>
      </w:r>
      <w:proofErr w:type="spellStart"/>
      <w:r>
        <w:t>Cf</w:t>
      </w:r>
      <w:proofErr w:type="spellEnd"/>
      <w:r>
        <w:t xml:space="preserve"> document ci-joint</w:t>
      </w:r>
    </w:p>
    <w:sectPr w:rsidR="00FB1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634C5"/>
    <w:multiLevelType w:val="hybridMultilevel"/>
    <w:tmpl w:val="3514C0E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B34229"/>
    <w:multiLevelType w:val="hybridMultilevel"/>
    <w:tmpl w:val="3F46B6E6"/>
    <w:lvl w:ilvl="0" w:tplc="A27AC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F5BA9"/>
    <w:multiLevelType w:val="hybridMultilevel"/>
    <w:tmpl w:val="6F6CE0C8"/>
    <w:lvl w:ilvl="0" w:tplc="AFD6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75"/>
    <w:rsid w:val="003E1692"/>
    <w:rsid w:val="00414BE0"/>
    <w:rsid w:val="005A03CC"/>
    <w:rsid w:val="00910EBC"/>
    <w:rsid w:val="00A42884"/>
    <w:rsid w:val="00AA3CD1"/>
    <w:rsid w:val="00B32EEB"/>
    <w:rsid w:val="00B42854"/>
    <w:rsid w:val="00C20715"/>
    <w:rsid w:val="00D24651"/>
    <w:rsid w:val="00D93F03"/>
    <w:rsid w:val="00EB2F1B"/>
    <w:rsid w:val="00FB1375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9C8D3-CB15-4962-8E5D-93CA56CF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137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FB1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onnes.hospimedia.fr/" TargetMode="External"/><Relationship Id="rId13" Type="http://schemas.openxmlformats.org/officeDocument/2006/relationships/hyperlink" Target="https://handicapetemployeurs.com/6-missions-dun-referent-handicap-dans-la-fonction-publiqu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pmnews.com/en_direct.php" TargetMode="External"/><Relationship Id="rId12" Type="http://schemas.openxmlformats.org/officeDocument/2006/relationships/hyperlink" Target="https://www.agefiph.fr/aides-handicap/reseau-des-referents-handicap-rr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h-asso.org/adhneowp/wp-content/uploads/2021/10/Bilan-evaluation-Journees-Nationales-ADH2021.pdf" TargetMode="External"/><Relationship Id="rId11" Type="http://schemas.openxmlformats.org/officeDocument/2006/relationships/hyperlink" Target="https://www.reseau-chu.org/" TargetMode="External"/><Relationship Id="rId5" Type="http://schemas.openxmlformats.org/officeDocument/2006/relationships/hyperlink" Target="http://www.adh-asso.org/adhneowp/wp-content/uploads/2020/09/Resultats-Enquete-Evaluation-Normandie-25-novembre-2021-CHU-de-Rouen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olidarites-sante.gouv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hf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CHSA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CARMONA Mathilde</dc:creator>
  <cp:keywords/>
  <dc:description/>
  <cp:lastModifiedBy>CARMONA Mathilde</cp:lastModifiedBy>
  <cp:revision>12</cp:revision>
  <dcterms:created xsi:type="dcterms:W3CDTF">2022-01-03T10:25:00Z</dcterms:created>
  <dcterms:modified xsi:type="dcterms:W3CDTF">2022-01-04T15:36:00Z</dcterms:modified>
</cp:coreProperties>
</file>