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27" w:rsidRPr="00834239" w:rsidRDefault="00834239" w:rsidP="00834239">
      <w:hyperlink r:id="rId4" w:anchor=":~:text=Pour%20les%20fonctions%20publiques%20d%27%C3%89tat%20et%20hospitali%C3%A8re%2C%20l%27accord,220%20%E2%82%AC.%20L%27indemnit%C3%A9%20sera%20vers%C3%A9e%20tous%20les%20trimestres." w:history="1">
        <w:r>
          <w:rPr>
            <w:rStyle w:val="Lienhypertexte"/>
          </w:rPr>
          <w:t>Télétravail -Le premier accord sur le télétravail dans la fonction publique est signé | service-public.fr</w:t>
        </w:r>
      </w:hyperlink>
      <w:bookmarkStart w:id="0" w:name="_GoBack"/>
      <w:bookmarkEnd w:id="0"/>
    </w:p>
    <w:sectPr w:rsidR="00467827" w:rsidRPr="0083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39"/>
    <w:rsid w:val="00467827"/>
    <w:rsid w:val="0083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AE46C-EE87-4733-9EA8-6304DEC7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34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rvice-public.fr/particuliers/actualites/A1506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317</Characters>
  <Application>Microsoft Office Word</Application>
  <DocSecurity>0</DocSecurity>
  <Lines>2</Lines>
  <Paragraphs>1</Paragraphs>
  <ScaleCrop>false</ScaleCrop>
  <Company>CHSA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CARMONA Mathilde</dc:creator>
  <cp:keywords/>
  <dc:description/>
  <cp:lastModifiedBy>CARMONA Mathilde</cp:lastModifiedBy>
  <cp:revision>1</cp:revision>
  <dcterms:created xsi:type="dcterms:W3CDTF">2021-07-27T13:14:00Z</dcterms:created>
  <dcterms:modified xsi:type="dcterms:W3CDTF">2021-07-27T13:15:00Z</dcterms:modified>
</cp:coreProperties>
</file>